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33"/>
        <w:tblW w:w="10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372"/>
        <w:gridCol w:w="563"/>
        <w:gridCol w:w="1408"/>
        <w:gridCol w:w="297"/>
        <w:gridCol w:w="1272"/>
        <w:gridCol w:w="996"/>
        <w:gridCol w:w="1697"/>
        <w:gridCol w:w="528"/>
      </w:tblGrid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Default="00BA7EE7" w:rsidP="001F2200">
            <w:pPr>
              <w:spacing w:after="0" w:line="240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техничар,Трговачки техничар, Пословно-правни техничар, Банкарски техничар, Царински техничар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Пословна информатика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Стручно-теоријски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236405" w:rsidRDefault="00D4665A" w:rsidP="001F2200">
            <w:pPr>
              <w:spacing w:after="0" w:line="240" w:lineRule="auto"/>
              <w:ind w:right="-214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2CE" w:rsidTr="001F2200"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Pr="008E22CE" w:rsidRDefault="008E22CE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Pr="004A1CA5" w:rsidRDefault="008E22CE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406A1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7EE7" w:rsidTr="00C74C4A">
        <w:trPr>
          <w:trHeight w:val="71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6405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="00236405">
              <w:rPr>
                <w:lang w:val="hr-HR"/>
              </w:rPr>
              <w:t xml:space="preserve"> </w:t>
            </w:r>
            <w:r w:rsidR="00236405">
              <w:rPr>
                <w:lang w:val="sr-Cyrl-BA"/>
              </w:rPr>
              <w:t>На крају модула ученици ће бити у могућности да креирају сопствене базе података, уносе , мјењају и претражују податке, уређују базу и креирају остале објекте базе као што су упити, форме и извјештаји.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  <w:p w:rsidR="00B21B6F" w:rsidRDefault="00B21B6F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rPr>
          <w:trHeight w:val="5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B21B6F" w:rsidRPr="001F2200" w:rsidRDefault="00B21B6F" w:rsidP="001F2200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 xml:space="preserve">Потребно је познавање поступака рада у </w:t>
            </w:r>
            <w:r w:rsidRPr="001F2200">
              <w:rPr>
                <w:rFonts w:ascii="Times New Roman" w:eastAsia="Times New Roman" w:hAnsi="Times New Roman" w:cs="Times New Roman"/>
              </w:rPr>
              <w:t xml:space="preserve">Windows </w:t>
            </w: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окружењу.</w:t>
            </w:r>
          </w:p>
          <w:p w:rsidR="00BA7EE7" w:rsidRPr="00B21B6F" w:rsidRDefault="00B21B6F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Пожељно је познавање енглеског  језика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lang w:val="sr-Cyrl-BA"/>
              </w:rPr>
            </w:pP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Упознати ученике са улогом рачунара у свакодневном животу.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Схватање концепције релационе базе података.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вјештина за креирање и употребу објеката базе података на рачунару.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добрих анвика приликом рада и чувања рачунара и опреме.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интереса за даљу надградњу и учење.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1F2200">
        <w:trPr>
          <w:trHeight w:val="1064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2038F5" w:rsidRDefault="002038F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BA"/>
              </w:rPr>
              <w:t>1</w:t>
            </w:r>
            <w:r w:rsidRPr="002038F5">
              <w:rPr>
                <w:rFonts w:ascii="Times New Roman" w:hAnsi="Times New Roman" w:cs="Times New Roman"/>
                <w:lang w:val="sr-Cyrl-BA"/>
              </w:rPr>
              <w:t>.Креирање базе података</w:t>
            </w:r>
          </w:p>
          <w:p w:rsidR="002038F5" w:rsidRPr="002038F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2.Упити у бази података</w:t>
            </w:r>
          </w:p>
          <w:p w:rsidR="008E22CE" w:rsidRPr="0023640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3</w:t>
            </w:r>
            <w:r w:rsidR="002038F5" w:rsidRPr="002038F5">
              <w:rPr>
                <w:rFonts w:ascii="Times New Roman" w:hAnsi="Times New Roman" w:cs="Times New Roman"/>
                <w:lang w:val="sr-Cyrl-BA"/>
              </w:rPr>
              <w:t>.Извјештаји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макрои у бази података</w:t>
            </w:r>
          </w:p>
        </w:tc>
      </w:tr>
      <w:tr w:rsidR="00B21B6F" w:rsidTr="00F873E8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RPr="00B21B6F" w:rsidTr="00F873E8">
        <w:trPr>
          <w:trHeight w:val="58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Креирање базе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Упити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Извјештаји и макрои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-З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на како се покреће програм </w:t>
            </w:r>
            <w:r w:rsidR="007B4A72"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B4A72" w:rsidRPr="007B4A72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1F2200">
              <w:rPr>
                <w:rFonts w:ascii="Times New Roman" w:hAnsi="Times New Roman" w:cs="Times New Roman"/>
                <w:lang w:val="sr-Cyrl-BA"/>
              </w:rPr>
              <w:t xml:space="preserve">Разумије дефиницију </w:t>
            </w:r>
            <w:r>
              <w:rPr>
                <w:rFonts w:ascii="Times New Roman" w:hAnsi="Times New Roman" w:cs="Times New Roman"/>
                <w:lang w:val="sr-Cyrl-BA"/>
              </w:rPr>
              <w:t xml:space="preserve"> базе података и објасни основн</w:t>
            </w:r>
            <w:r w:rsidR="00B61C59">
              <w:rPr>
                <w:rFonts w:ascii="Times New Roman" w:hAnsi="Times New Roman" w:cs="Times New Roman"/>
                <w:lang w:val="sr-Cyrl-BA"/>
              </w:rPr>
              <w:t>е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појмове </w:t>
            </w:r>
            <w:r w:rsidR="00B61C59">
              <w:rPr>
                <w:rFonts w:ascii="Times New Roman" w:hAnsi="Times New Roman" w:cs="Times New Roman"/>
                <w:lang w:val="sr-Cyrl-BA"/>
              </w:rPr>
              <w:t>(слог, типови података,објекти базе података).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B21B6F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-Р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азумије како се израђују и </w:t>
            </w:r>
            <w:r w:rsidR="007B4A72">
              <w:rPr>
                <w:rFonts w:ascii="Times New Roman" w:hAnsi="Times New Roman" w:cs="Times New Roman"/>
                <w:lang w:val="sr-Cyrl-BA"/>
              </w:rPr>
              <w:lastRenderedPageBreak/>
              <w:t>форматирају табеле</w:t>
            </w:r>
          </w:p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 xml:space="preserve">Да дефинише примарни кључ </w:t>
            </w:r>
            <w:r>
              <w:rPr>
                <w:rFonts w:ascii="Times New Roman" w:hAnsi="Times New Roman" w:cs="Times New Roman"/>
                <w:lang w:val="sr-Cyrl-BA"/>
              </w:rPr>
              <w:t>-О</w:t>
            </w:r>
            <w:r w:rsidR="007B4A72">
              <w:rPr>
                <w:rFonts w:ascii="Times New Roman" w:hAnsi="Times New Roman" w:cs="Times New Roman"/>
                <w:lang w:val="sr-Cyrl-BA"/>
              </w:rPr>
              <w:t>бјасни како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се врши филтрирање података</w:t>
            </w:r>
          </w:p>
          <w:p w:rsidR="00AB4E7D" w:rsidRPr="00AB4E7D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-Објасн</w:t>
            </w:r>
            <w:r w:rsidR="00AB4E7D">
              <w:rPr>
                <w:rFonts w:ascii="Times New Roman" w:hAnsi="Times New Roman" w:cs="Times New Roman"/>
                <w:lang w:val="sr-Cyrl-BA"/>
              </w:rPr>
              <w:t>и као се врши сортрање података</w:t>
            </w:r>
          </w:p>
          <w:p w:rsidR="00B61C59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је упит,опште карактеристике упита.-Ученик зна како се израђује упит са једноставним и сложеним критеријумима-Ученик зна како се израђују упити са различитим функцијама.-Ученик зна како се приказују тражене информације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дизајнирају форме и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 како се штампају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да креира командну таблу.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су макрои,како се креирају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43A11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>Изради и форматира табеле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-Поставља релације између табела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-Примјењује филтрирање 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сортирање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копирање и креирање веза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-Врши увоз и извоз података из базе података у </w:t>
            </w:r>
            <w:r>
              <w:rPr>
                <w:rFonts w:ascii="Times New Roman" w:hAnsi="Times New Roman" w:cs="Times New Roman"/>
              </w:rPr>
              <w:t xml:space="preserve">Excel  </w:t>
            </w:r>
            <w:r>
              <w:rPr>
                <w:rFonts w:ascii="Times New Roman" w:hAnsi="Times New Roman" w:cs="Times New Roman"/>
                <w:lang w:val="sr-Cyrl-BA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Word </w:t>
            </w:r>
            <w:r>
              <w:rPr>
                <w:rFonts w:ascii="Times New Roman" w:hAnsi="Times New Roman" w:cs="Times New Roman"/>
                <w:lang w:val="sr-Cyrl-BA"/>
              </w:rPr>
              <w:t>документа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једноставним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уите са сложеним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математичким, датумским и временским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параметарске упите.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унакрсне упите.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-Приказује и штампа добијене податке.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Памти и затвара извјештај.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Прегледа табелу, образац, извјештај за штампање.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Промијени орјентацију штампања извјештаја (усправно или оборено) и величину странице.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Штампа резултате упита,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одређене  странице извјештаја и цијели извјештај.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743A11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Савјес</w:t>
            </w:r>
            <w:r w:rsidR="001F2200">
              <w:rPr>
                <w:rFonts w:ascii="Times New Roman" w:hAnsi="Times New Roman" w:cs="Times New Roman"/>
                <w:lang w:val="sr-Cyrl-RS"/>
              </w:rPr>
              <w:t>но, одговорно, уредно и правовре-мено обавља повјерене послове.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Е</w:t>
            </w:r>
            <w:r w:rsidRPr="00003044">
              <w:rPr>
                <w:rFonts w:ascii="Times New Roman" w:hAnsi="Times New Roman" w:cs="Times New Roman"/>
                <w:lang w:val="sr-Cyrl-RS"/>
              </w:rPr>
              <w:t>фикасно  планира и организује вријеме,</w:t>
            </w: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позитиван однос према значају спровођења прописа и стандарда који су </w:t>
            </w: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важни за његов рад,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љубазност, комуника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тивност, ненаметљи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вост и флексибил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ност у односу према сарадници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ма,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О</w:t>
            </w:r>
            <w:r w:rsidRPr="00003044">
              <w:rPr>
                <w:rFonts w:ascii="Times New Roman" w:hAnsi="Times New Roman" w:cs="Times New Roman"/>
                <w:lang w:val="sr-Cyrl-RS"/>
              </w:rPr>
              <w:t>дговорно рјешава проблеме у раду, прилагођава се промјенама у раду и изражава спремност на тимски рад,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1F2200">
              <w:rPr>
                <w:lang w:val="sr-Cyrl-RS"/>
              </w:rPr>
              <w:t xml:space="preserve">Испољава </w:t>
            </w:r>
            <w:r>
              <w:rPr>
                <w:lang w:val="sr-Cyrl-RS"/>
              </w:rPr>
              <w:t>иницијати</w:t>
            </w:r>
            <w:r w:rsidR="001F2200">
              <w:rPr>
                <w:lang w:val="sr-Cyrl-RS"/>
              </w:rPr>
              <w:t>ву  предузим-љ</w:t>
            </w:r>
            <w:r>
              <w:rPr>
                <w:lang w:val="sr-Cyrl-RS"/>
              </w:rPr>
              <w:t>ивост,</w:t>
            </w:r>
          </w:p>
          <w:p w:rsidR="001F2200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- Показије добру  ручну спретност, моторичку координа</w:t>
            </w:r>
            <w:r w:rsidR="001F2200">
              <w:rPr>
                <w:lang w:val="sr-Cyrl-RS"/>
              </w:rPr>
              <w:t>-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ци</w:t>
            </w:r>
            <w:r w:rsidR="001F2200">
              <w:rPr>
                <w:lang w:val="sr-Cyrl-RS"/>
              </w:rPr>
              <w:t>ју, има добар слух и вид.</w:t>
            </w:r>
          </w:p>
          <w:p w:rsidR="001F2200" w:rsidRDefault="00003044" w:rsidP="00F873E8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Испољава способност самосталног рјешавања проблема и самостал</w:t>
            </w:r>
            <w:r w:rsidR="001F2200">
              <w:rPr>
                <w:lang w:val="sr-Cyrl-RS"/>
              </w:rPr>
              <w:t>-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RS"/>
              </w:rPr>
              <w:t>ност у раду.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Наставник ће упознати </w:t>
            </w:r>
          </w:p>
          <w:p w:rsidR="00003044" w:rsidRP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ученике са циљевима и садржајем предмета</w:t>
            </w:r>
          </w:p>
          <w:p w:rsidR="00F34E73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Наставне садржаје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презентовати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коришћење једноставн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их примјера који су </w:t>
            </w:r>
            <w:r w:rsidR="00F873E8">
              <w:rPr>
                <w:rFonts w:ascii="Times New Roman" w:hAnsi="Times New Roman" w:cs="Times New Roman"/>
                <w:lang w:val="sr-Cyrl-RS"/>
              </w:rPr>
              <w:lastRenderedPageBreak/>
              <w:t xml:space="preserve">прихватљиви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за ученике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03044" w:rsidRPr="00F34E73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873E8">
              <w:rPr>
                <w:rFonts w:ascii="Times New Roman" w:hAnsi="Times New Roman" w:cs="Times New Roman"/>
                <w:lang w:val="sr-Cyrl-RS"/>
              </w:rPr>
              <w:t>-</w:t>
            </w:r>
            <w:r w:rsidR="00F34E73" w:rsidRPr="00F873E8">
              <w:rPr>
                <w:rFonts w:ascii="Times New Roman" w:hAnsi="Times New Roman" w:cs="Times New Roman"/>
                <w:lang w:val="sr-Cyrl-RS"/>
              </w:rPr>
              <w:t>Презентовати</w:t>
            </w:r>
            <w:r w:rsidR="00F34E73">
              <w:rPr>
                <w:lang w:val="sr-Cyrl-RS"/>
              </w:rPr>
              <w:t xml:space="preserve"> </w:t>
            </w:r>
            <w:r w:rsidR="00F34E73">
              <w:rPr>
                <w:rFonts w:ascii="Times New Roman" w:hAnsi="Times New Roman" w:cs="Times New Roman"/>
                <w:lang w:val="sr-Cyrl-RS"/>
              </w:rPr>
              <w:t>о</w:t>
            </w:r>
            <w:r w:rsidRPr="00F34E73">
              <w:rPr>
                <w:rFonts w:ascii="Times New Roman" w:hAnsi="Times New Roman" w:cs="Times New Roman"/>
                <w:lang w:val="sr-Cyrl-RS"/>
              </w:rPr>
              <w:t>сновне појмове везане за базе података (ентитети и атрибути, релације, примарни кључ,...)</w:t>
            </w:r>
            <w:r w:rsidR="00F34E73">
              <w:rPr>
                <w:rFonts w:ascii="Times New Roman" w:hAnsi="Times New Roman" w:cs="Times New Roman"/>
                <w:lang w:val="sr-Cyrl-RS"/>
              </w:rPr>
              <w:t xml:space="preserve"> кроз </w:t>
            </w:r>
            <w:r w:rsidRPr="00F34E73">
              <w:rPr>
                <w:rFonts w:ascii="Times New Roman" w:hAnsi="Times New Roman" w:cs="Times New Roman"/>
                <w:lang w:val="sr-Cyrl-RS"/>
              </w:rPr>
              <w:t xml:space="preserve"> –практичну примјену софтверског алата за креирање б</w:t>
            </w:r>
            <w:r w:rsidR="00F34E73">
              <w:rPr>
                <w:rFonts w:ascii="Times New Roman" w:hAnsi="Times New Roman" w:cs="Times New Roman"/>
                <w:lang w:val="sr-Cyrl-RS"/>
              </w:rPr>
              <w:t>аза података  Microsoft Access.</w:t>
            </w:r>
          </w:p>
          <w:p w:rsid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Поред </w:t>
            </w:r>
            <w:r w:rsidR="00F34E73">
              <w:rPr>
                <w:rFonts w:ascii="Times New Roman" w:hAnsi="Times New Roman" w:cs="Times New Roman"/>
                <w:lang w:val="sr-Cyrl-RS"/>
              </w:rPr>
              <w:t>усменог излагања, које</w:t>
            </w:r>
          </w:p>
          <w:p w:rsidR="00003044" w:rsidRPr="00F34E73" w:rsidRDefault="00F34E73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се своди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на појашњавање основних 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алне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презентације.</w:t>
            </w:r>
          </w:p>
          <w:p w:rsidR="00003044" w:rsidRPr="00F873E8" w:rsidRDefault="00F873E8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-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 xml:space="preserve">Знање које ученици усвајају треба да провјере практичним радом на рачунару. Ученик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 сваком часу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треба да познаје све начине задавања команди (из опција главног менија, алаткама са линија алатки, пречицама са тастатуре, приручног менија) а у раду ће користити онај начин који му навише одговара</w:t>
            </w:r>
            <w:r w:rsidR="00003044">
              <w:rPr>
                <w:lang w:val="sr-Cyrl-RS"/>
              </w:rPr>
              <w:t>.</w:t>
            </w:r>
          </w:p>
          <w:p w:rsidR="00F873E8" w:rsidRDefault="00F873E8" w:rsidP="00F873E8">
            <w:pPr>
              <w:spacing w:after="60"/>
              <w:ind w:firstLine="720"/>
              <w:rPr>
                <w:rFonts w:ascii="Times New Roman" w:hAnsi="Times New Roman" w:cs="Times New Roman"/>
                <w:lang w:val="sr-Cyrl-RS"/>
              </w:rPr>
            </w:pPr>
          </w:p>
          <w:p w:rsidR="00003044" w:rsidRP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Наставник ће током наставе користити Интернет, мултимедијални пројектор, 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>
              <w:rPr>
                <w:lang w:val="sr-Cyrl-RS"/>
              </w:rPr>
              <w:t xml:space="preserve">    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Интеграција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003044" w:rsidRDefault="00003044" w:rsidP="00F873E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Овај предмет је у интеграцији са свим стручнимпредметима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F8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  <w:p w:rsidR="00003044" w:rsidRPr="00003044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B21B6F" w:rsidRDefault="00003044" w:rsidP="00F873E8">
            <w:pPr>
              <w:rPr>
                <w:rFonts w:ascii="Times New Roman" w:hAnsi="Times New Roman" w:cs="Times New Roman"/>
              </w:rPr>
            </w:pPr>
            <w:r>
              <w:rPr>
                <w:lang w:val="sr-Cyrl-BA"/>
              </w:rPr>
              <w:t>Одговарајући уџбеник из пословне информатике , стручна литература, примјери из праксе ,интернет.</w:t>
            </w:r>
          </w:p>
          <w:p w:rsidR="00BA7EE7" w:rsidRPr="00B21B6F" w:rsidRDefault="00BA7EE7" w:rsidP="00F873E8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B21B6F" w:rsidRDefault="00BA7EE7" w:rsidP="00F873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400" w:rsidRDefault="00AD6400" w:rsidP="00B21B6F">
      <w:pPr>
        <w:spacing w:after="0" w:line="240" w:lineRule="auto"/>
      </w:pPr>
      <w:r>
        <w:separator/>
      </w:r>
    </w:p>
  </w:endnote>
  <w:endnote w:type="continuationSeparator" w:id="0">
    <w:p w:rsidR="00AD6400" w:rsidRDefault="00AD6400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400" w:rsidRDefault="00AD6400" w:rsidP="00B21B6F">
      <w:pPr>
        <w:spacing w:after="0" w:line="240" w:lineRule="auto"/>
      </w:pPr>
      <w:r>
        <w:separator/>
      </w:r>
    </w:p>
  </w:footnote>
  <w:footnote w:type="continuationSeparator" w:id="0">
    <w:p w:rsidR="00AD6400" w:rsidRDefault="00AD6400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3044"/>
    <w:rsid w:val="00134EE4"/>
    <w:rsid w:val="001F2200"/>
    <w:rsid w:val="002038F5"/>
    <w:rsid w:val="00236405"/>
    <w:rsid w:val="00406A10"/>
    <w:rsid w:val="00413B3F"/>
    <w:rsid w:val="00477F26"/>
    <w:rsid w:val="00490DAC"/>
    <w:rsid w:val="004A1CA5"/>
    <w:rsid w:val="005E26F9"/>
    <w:rsid w:val="00743A11"/>
    <w:rsid w:val="007B4A72"/>
    <w:rsid w:val="008E22CE"/>
    <w:rsid w:val="009268FD"/>
    <w:rsid w:val="00AB4E7D"/>
    <w:rsid w:val="00AD6400"/>
    <w:rsid w:val="00B21B6F"/>
    <w:rsid w:val="00B23464"/>
    <w:rsid w:val="00B61C59"/>
    <w:rsid w:val="00BA7EE7"/>
    <w:rsid w:val="00C74C4A"/>
    <w:rsid w:val="00CB6001"/>
    <w:rsid w:val="00D05703"/>
    <w:rsid w:val="00D438BF"/>
    <w:rsid w:val="00D4665A"/>
    <w:rsid w:val="00D50205"/>
    <w:rsid w:val="00DB5D1D"/>
    <w:rsid w:val="00DC21E1"/>
    <w:rsid w:val="00F34E73"/>
    <w:rsid w:val="00F873E8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32B6B-FFA1-41C4-B621-E4246B26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D535-800E-464F-95FC-A9F42E5F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15</cp:revision>
  <dcterms:created xsi:type="dcterms:W3CDTF">2022-05-29T21:57:00Z</dcterms:created>
  <dcterms:modified xsi:type="dcterms:W3CDTF">2022-07-07T09:04:00Z</dcterms:modified>
</cp:coreProperties>
</file>